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9F" w:rsidRPr="00DA549F" w:rsidRDefault="00DA549F" w:rsidP="00B63F7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26081" w:rsidRPr="00DA549F" w:rsidRDefault="00B26081" w:rsidP="00B260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7"/>
      <w:bookmarkEnd w:id="0"/>
      <w:r w:rsidRPr="00DA549F">
        <w:rPr>
          <w:rFonts w:ascii="Times New Roman" w:hAnsi="Times New Roman" w:cs="Times New Roman"/>
          <w:sz w:val="24"/>
          <w:szCs w:val="24"/>
        </w:rPr>
        <w:t>2.1. Аграрная стипендия назначается студентам очной формы обучения образовательных организаций высшего образования и профессиональных образовательных организаций (далее - образовательные организации), обучающимся за счет бюджетных ассигнований федерального бюджета, бюджета Нижегородской области по специальности в сфере агропромышленного комплекса и заключившим соглашения о дальнейшем трудоустройстве с сельскохозяйственными организациями.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>Аграрная стипендия назначается при условии отсутствия у студента академической задолженности по результатам промежуточной аттестации, предшествующей дате подачи студентом заявления о назначении аграрной стипендии.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  <w:highlight w:val="yellow"/>
        </w:rPr>
        <w:t>2.2. Аграрная стипендия выплачивается ежемесячно до завершения обучения в связи с получением образования в образовательной организации (далее - завершение обучения) в следующих размерах: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DA549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A549F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высшего образования - 4000 рублей в месяц;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DA549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A549F">
        <w:rPr>
          <w:rFonts w:ascii="Times New Roman" w:hAnsi="Times New Roman" w:cs="Times New Roman"/>
          <w:sz w:val="24"/>
          <w:szCs w:val="24"/>
        </w:rPr>
        <w:t xml:space="preserve"> в профессиональных образовательных организациях - 3000 рублей в месяц.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2"/>
      <w:bookmarkEnd w:id="1"/>
      <w:r w:rsidRPr="00DA549F">
        <w:rPr>
          <w:rFonts w:ascii="Times New Roman" w:hAnsi="Times New Roman" w:cs="Times New Roman"/>
          <w:sz w:val="24"/>
          <w:szCs w:val="24"/>
        </w:rPr>
        <w:t xml:space="preserve">2.3. Для назначения аграрной стипендии студенты, заключившие соглашения о дальнейшем трудоустройстве с сельскохозяйственными организациями, в срок не позднее 1 августа </w:t>
      </w:r>
      <w:r w:rsidRPr="00DA549F">
        <w:rPr>
          <w:rFonts w:ascii="Times New Roman" w:hAnsi="Times New Roman" w:cs="Times New Roman"/>
          <w:sz w:val="24"/>
          <w:szCs w:val="24"/>
          <w:highlight w:val="yellow"/>
        </w:rPr>
        <w:t>и 1 января</w:t>
      </w:r>
      <w:r w:rsidRPr="00DA549F">
        <w:rPr>
          <w:rFonts w:ascii="Times New Roman" w:hAnsi="Times New Roman" w:cs="Times New Roman"/>
          <w:sz w:val="24"/>
          <w:szCs w:val="24"/>
        </w:rPr>
        <w:t xml:space="preserve"> представляют в Управления (Минсельхозпрод) по месту предоставления сельскохозяйственной организацией отчетности о финансово-экономическом состоянии товаропроизводителей агропромышленного комплекса следующие документы: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>- заявление о назначении аграрной стипендии по форме, утвержденной Минсельхозпродом;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>- копию паспорта или иного документа, удостоверяющего личность;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 по форме, утвержденной Минсельхозпродом;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>- копию соглашения о дальнейшем трудоустройстве с сельскохозяйственной организацией по форме, утвержденной Минсельхозпродом;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 xml:space="preserve">- проект договора о выплате аграрной стипендии, указанный в </w:t>
      </w:r>
      <w:hyperlink w:anchor="P82" w:history="1">
        <w:r w:rsidRPr="00DA549F">
          <w:rPr>
            <w:rFonts w:ascii="Times New Roman" w:hAnsi="Times New Roman" w:cs="Times New Roman"/>
            <w:color w:val="0000FF"/>
            <w:sz w:val="24"/>
            <w:szCs w:val="24"/>
          </w:rPr>
          <w:t>пункте 2.12</w:t>
        </w:r>
      </w:hyperlink>
      <w:r w:rsidRPr="00DA549F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Pr="00DA549F">
        <w:rPr>
          <w:rFonts w:ascii="Times New Roman" w:hAnsi="Times New Roman" w:cs="Times New Roman"/>
          <w:sz w:val="24"/>
          <w:szCs w:val="24"/>
          <w:highlight w:val="green"/>
        </w:rPr>
        <w:t>подписанный студентом</w:t>
      </w:r>
      <w:r w:rsidRPr="00DA549F">
        <w:rPr>
          <w:rFonts w:ascii="Times New Roman" w:hAnsi="Times New Roman" w:cs="Times New Roman"/>
          <w:sz w:val="24"/>
          <w:szCs w:val="24"/>
        </w:rPr>
        <w:t>, уполномоченным лицом сельскохозяйственной организации и уполномоченным лицом образовательной организации (в четырех экземплярах);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>- заверенную образовательной организацией справку об отсутствии академической задолженности по результатам промежуточной аттестации, предшествующей дате подачи заявления.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>2.4. 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законодательством Российской Федерации порядке.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 xml:space="preserve">2.5. Управления (Минсельхозпрод) регистрируют представленные в соответствии с </w:t>
      </w:r>
      <w:hyperlink w:anchor="P62" w:history="1">
        <w:r w:rsidRPr="00DA549F">
          <w:rPr>
            <w:rFonts w:ascii="Times New Roman" w:hAnsi="Times New Roman" w:cs="Times New Roman"/>
            <w:color w:val="0000FF"/>
            <w:sz w:val="24"/>
            <w:szCs w:val="24"/>
          </w:rPr>
          <w:t>пунктом 2.3</w:t>
        </w:r>
      </w:hyperlink>
      <w:r w:rsidRPr="00DA549F">
        <w:rPr>
          <w:rFonts w:ascii="Times New Roman" w:hAnsi="Times New Roman" w:cs="Times New Roman"/>
          <w:sz w:val="24"/>
          <w:szCs w:val="24"/>
        </w:rPr>
        <w:t xml:space="preserve"> настоящего Положения документы в день их представления, проверяют комплектность представленных документов, а также правильность их оформления, </w:t>
      </w:r>
      <w:r w:rsidRPr="00DA549F">
        <w:rPr>
          <w:rFonts w:ascii="Times New Roman" w:hAnsi="Times New Roman" w:cs="Times New Roman"/>
          <w:sz w:val="24"/>
          <w:szCs w:val="24"/>
        </w:rPr>
        <w:lastRenderedPageBreak/>
        <w:t xml:space="preserve">формируют личные дела студентов. Сформированные личные дела студентов, претендующих на назначение аграрной стипендии, Управления два раза в год </w:t>
      </w:r>
      <w:r w:rsidRPr="00DA549F">
        <w:rPr>
          <w:rFonts w:ascii="Times New Roman" w:hAnsi="Times New Roman" w:cs="Times New Roman"/>
          <w:sz w:val="24"/>
          <w:szCs w:val="24"/>
          <w:highlight w:val="yellow"/>
        </w:rPr>
        <w:t>не позднее 1 сентября и 1 февраля</w:t>
      </w:r>
      <w:r w:rsidRPr="00DA549F">
        <w:rPr>
          <w:rFonts w:ascii="Times New Roman" w:hAnsi="Times New Roman" w:cs="Times New Roman"/>
          <w:sz w:val="24"/>
          <w:szCs w:val="24"/>
        </w:rPr>
        <w:t xml:space="preserve"> представляют в Минсельхозпрод.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>2.6. Минсельхозпрод в течение 15 рабочих дней со дня окончания срока, предусмотренного пунктом 2.5 настоящего Положения, рассматривает личные дела студентов, проверяет соответствие заявителей и сельскохозяйственных организаций, с которыми заключены соглашения о дальнейшем трудоустройстве, требованиям, установленным настоящим Положением, и принимает решение о назначении аграрной стипендии или об отказе в ее назначении.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>2.7. Решение о назначении аграрных стипендий утверждается приказом Минсельхозпрода.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 xml:space="preserve">2.8. В течение 7 рабочих дней </w:t>
      </w:r>
      <w:proofErr w:type="gramStart"/>
      <w:r w:rsidRPr="00DA549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DA549F">
        <w:rPr>
          <w:rFonts w:ascii="Times New Roman" w:hAnsi="Times New Roman" w:cs="Times New Roman"/>
          <w:sz w:val="24"/>
          <w:szCs w:val="24"/>
        </w:rPr>
        <w:t xml:space="preserve"> приказа о назначении аграрных стипендий Минсельхозпрод направляет копию приказа в Управления для его доведения до сведения заявителей, а также уведомляет о принятом решении заявителей, представивших заявление об установлении аграрной стипендии в Минсельхозпрод. Решение об отказе в установлении аграрной стипендии доводится с указанием основания отказа.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  <w:highlight w:val="yellow"/>
        </w:rPr>
        <w:t>2.9. Аграрная стипендия назначается с первого числа месяца, в котором принято решение о назначении аграрных стипендий, до завершения обучения с учетом успеваемости студента.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>2.10. Основаниями для отказа в назначении аграрной стипендии являются: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 xml:space="preserve">- представление документов, указанных в </w:t>
      </w:r>
      <w:hyperlink w:anchor="P62" w:history="1">
        <w:r w:rsidRPr="00DA549F">
          <w:rPr>
            <w:rFonts w:ascii="Times New Roman" w:hAnsi="Times New Roman" w:cs="Times New Roman"/>
            <w:color w:val="0000FF"/>
            <w:sz w:val="24"/>
            <w:szCs w:val="24"/>
          </w:rPr>
          <w:t>пункте 2.3</w:t>
        </w:r>
      </w:hyperlink>
      <w:r w:rsidRPr="00DA549F">
        <w:rPr>
          <w:rFonts w:ascii="Times New Roman" w:hAnsi="Times New Roman" w:cs="Times New Roman"/>
          <w:sz w:val="24"/>
          <w:szCs w:val="24"/>
        </w:rPr>
        <w:t xml:space="preserve"> настоящего Положения, не в полном объеме;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 xml:space="preserve">- непредставление сельскохозяйственной организацией, с которой заявителем заключено соглашение о дальнейшем трудоустройстве, отчетности о финансово-экономическом состоянии товаропроизводителей агропромышленного комплекса в соответствии с </w:t>
      </w:r>
      <w:hyperlink w:anchor="P35" w:history="1">
        <w:r w:rsidRPr="00DA549F">
          <w:rPr>
            <w:rFonts w:ascii="Times New Roman" w:hAnsi="Times New Roman" w:cs="Times New Roman"/>
            <w:color w:val="0000FF"/>
            <w:sz w:val="24"/>
            <w:szCs w:val="24"/>
          </w:rPr>
          <w:t>подпунктом 1.2.1 пункта 1.2</w:t>
        </w:r>
      </w:hyperlink>
      <w:r w:rsidRPr="00DA549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>- несоответствие сельскохозяйственной организации условию, установленному подпунктом 1.2.1 пункта 1.2 настоящего Положения;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 xml:space="preserve">- несоответствие заявителя требованиям, установленным </w:t>
      </w:r>
      <w:hyperlink w:anchor="P57" w:history="1">
        <w:r w:rsidRPr="00DA549F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DA549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 xml:space="preserve">- повторное представление документов заявителем, ранее являвшимся получателем аграрной стипендии или получавшим меры государственной поддержки в соответствии с </w:t>
      </w:r>
      <w:hyperlink r:id="rId4" w:history="1">
        <w:r w:rsidRPr="00DA549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549F">
        <w:rPr>
          <w:rFonts w:ascii="Times New Roman" w:hAnsi="Times New Roman" w:cs="Times New Roman"/>
          <w:sz w:val="24"/>
          <w:szCs w:val="24"/>
        </w:rPr>
        <w:t xml:space="preserve"> Нижегородской области от 1 ноября 2008 г. N 149-З "О мерах государственной поддержки кадрового потенциала агропромышленного комплекса Нижегородской области".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 xml:space="preserve">2.11. Представление документов с </w:t>
      </w:r>
      <w:proofErr w:type="gramStart"/>
      <w:r w:rsidRPr="00DA549F">
        <w:rPr>
          <w:rFonts w:ascii="Times New Roman" w:hAnsi="Times New Roman" w:cs="Times New Roman"/>
          <w:sz w:val="24"/>
          <w:szCs w:val="24"/>
        </w:rPr>
        <w:t>нарушением</w:t>
      </w:r>
      <w:proofErr w:type="gramEnd"/>
      <w:r w:rsidRPr="00DA549F">
        <w:rPr>
          <w:rFonts w:ascii="Times New Roman" w:hAnsi="Times New Roman" w:cs="Times New Roman"/>
          <w:sz w:val="24"/>
          <w:szCs w:val="24"/>
        </w:rPr>
        <w:t xml:space="preserve"> установленных в </w:t>
      </w:r>
      <w:hyperlink w:anchor="P62" w:history="1">
        <w:r w:rsidRPr="00DA549F">
          <w:rPr>
            <w:rFonts w:ascii="Times New Roman" w:hAnsi="Times New Roman" w:cs="Times New Roman"/>
            <w:color w:val="0000FF"/>
            <w:sz w:val="24"/>
            <w:szCs w:val="24"/>
          </w:rPr>
          <w:t>пункте 2.3</w:t>
        </w:r>
      </w:hyperlink>
      <w:r w:rsidRPr="00DA549F">
        <w:rPr>
          <w:rFonts w:ascii="Times New Roman" w:hAnsi="Times New Roman" w:cs="Times New Roman"/>
          <w:sz w:val="24"/>
          <w:szCs w:val="24"/>
        </w:rPr>
        <w:t xml:space="preserve"> настоящего Положения сроков является основанием для отказа в назначении аграрной стипендии в соответствующем семестре.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2"/>
      <w:bookmarkEnd w:id="2"/>
      <w:r w:rsidRPr="00DA549F">
        <w:rPr>
          <w:rFonts w:ascii="Times New Roman" w:hAnsi="Times New Roman" w:cs="Times New Roman"/>
          <w:sz w:val="24"/>
          <w:szCs w:val="24"/>
        </w:rPr>
        <w:t>2.12. На основании приказа о назначении аграрных стипендий Минсельхозпрод заключает договор о выплате аграрной стипендии со студентом, сельскохозяйственной организацией и образовательной организацией по форме, утвержденной Минсельхозпродом.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lastRenderedPageBreak/>
        <w:t>2.13. В соответствии с заключенными договорами о выплате аграрной стипендии Минсельхозпрод формирует реестр получателей аграрной стипендии и направляет его в управление областного казначейства министерства финансов Нижегородской области (далее - управление областного казначейства).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>2.14. Управление областного казначейства производит санкционирование оплаты денежных обязательств областного бюджета с лицевого счета Минсельхозпрода, открытого в управлении областного казначейства, в пределах утвержденных и доведенных до Минсельхозпрода бюджетных ассигнований и лимитов бюджетных обязательств на текущий финансовый год в установленном законодательством порядке на лицевые счета, открытые студентами в кредитных организациях.</w:t>
      </w:r>
    </w:p>
    <w:p w:rsidR="00B26081" w:rsidRPr="00DA549F" w:rsidRDefault="00B26081" w:rsidP="00DA549F">
      <w:pPr>
        <w:pStyle w:val="ConsPlusNormal"/>
        <w:spacing w:before="22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>2.15. Минсельхозпрод производит перечисление средств на выплату аграрных стипендий на лицевые счета студентов, открытые ими в кредитной организации.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>2.16. Выплата аграрной стипендии приостанавливается по следующим основаниям: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  <w:highlight w:val="yellow"/>
        </w:rPr>
        <w:t>- образование академической задолженности у студента по итогам промежуточной аттестации;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>- предоставление студенту академического отпуска;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>- расторжение соглашения о дальнейшем трудоустройстве между студентом и сельскохозяйственной организацией.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  <w:highlight w:val="yellow"/>
        </w:rPr>
        <w:t>2.17. Выплата аграрной стипендии приостанавливается с первого числа месяца, в котором наступило одно из событий, указанных в пункте 2.16 настоящего Положения, и возобновляется на оставшийся до завершения обучения период с первого числа месяца, следующего за месяцем, в котором были устранены обстоятельства</w:t>
      </w:r>
      <w:r w:rsidRPr="00DA549F">
        <w:rPr>
          <w:rFonts w:ascii="Times New Roman" w:hAnsi="Times New Roman" w:cs="Times New Roman"/>
          <w:sz w:val="24"/>
          <w:szCs w:val="24"/>
        </w:rPr>
        <w:t>, повлекшие приостановление выплаты аграрной стипендии.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1"/>
      <w:bookmarkEnd w:id="3"/>
      <w:r w:rsidRPr="00DA549F">
        <w:rPr>
          <w:rFonts w:ascii="Times New Roman" w:hAnsi="Times New Roman" w:cs="Times New Roman"/>
          <w:sz w:val="24"/>
          <w:szCs w:val="24"/>
        </w:rPr>
        <w:t xml:space="preserve">2.18. </w:t>
      </w:r>
      <w:proofErr w:type="gramStart"/>
      <w:r w:rsidRPr="00DA549F">
        <w:rPr>
          <w:rFonts w:ascii="Times New Roman" w:hAnsi="Times New Roman" w:cs="Times New Roman"/>
          <w:sz w:val="24"/>
          <w:szCs w:val="24"/>
        </w:rPr>
        <w:t>В случае приостановления выплаты аграрной стипендии по основанию, предусмотренному абзацем четвертым пункта 2.16 настоящего Положения, студент в течение трех месяцев со дня расторжения соглашения о дальнейшем трудоустройстве обязан заключить соглашение о дальнейшем трудоустройстве с другой сельскохозяйственной организацией, соответствующей требованиям подпункта 1.2.1 пункта 1.2 настоящего Положения, и представить копию соглашения о дальнейшем трудоустройстве в Минсельхозпрод.</w:t>
      </w:r>
      <w:proofErr w:type="gramEnd"/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2"/>
      <w:bookmarkEnd w:id="4"/>
      <w:r w:rsidRPr="00DA549F">
        <w:rPr>
          <w:rFonts w:ascii="Times New Roman" w:hAnsi="Times New Roman" w:cs="Times New Roman"/>
          <w:sz w:val="24"/>
          <w:szCs w:val="24"/>
        </w:rPr>
        <w:t>2.19. Выплата аграрной стипендии прекращается по следующим основаниям: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>- досрочное отчисление студента из образовательной организации по основаниям, не связанным с получением образования (завершением обучения);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>- перевод студента на заочную форму обучения;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A549F">
        <w:rPr>
          <w:rFonts w:ascii="Times New Roman" w:hAnsi="Times New Roman" w:cs="Times New Roman"/>
          <w:sz w:val="24"/>
          <w:szCs w:val="24"/>
        </w:rPr>
        <w:t>незаключение</w:t>
      </w:r>
      <w:proofErr w:type="spellEnd"/>
      <w:r w:rsidRPr="00DA549F">
        <w:rPr>
          <w:rFonts w:ascii="Times New Roman" w:hAnsi="Times New Roman" w:cs="Times New Roman"/>
          <w:sz w:val="24"/>
          <w:szCs w:val="24"/>
        </w:rPr>
        <w:t xml:space="preserve"> студентом соглашения о дальнейшем трудоустройстве с сельскохозяйственной организацией в случае, предусмотренном </w:t>
      </w:r>
      <w:hyperlink w:anchor="P91" w:history="1">
        <w:r w:rsidRPr="00DA549F">
          <w:rPr>
            <w:rFonts w:ascii="Times New Roman" w:hAnsi="Times New Roman" w:cs="Times New Roman"/>
            <w:color w:val="0000FF"/>
            <w:sz w:val="24"/>
            <w:szCs w:val="24"/>
          </w:rPr>
          <w:t>пунктом 2.18</w:t>
        </w:r>
      </w:hyperlink>
      <w:r w:rsidRPr="00DA549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>2.20. Выплата аграрной стипендии прекращается с первого числа месяца, в котором возникли обстоятельства, влекущие прекращение выплаты аграрной стипендии.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97"/>
      <w:bookmarkEnd w:id="5"/>
      <w:r w:rsidRPr="00DA549F">
        <w:rPr>
          <w:rFonts w:ascii="Times New Roman" w:hAnsi="Times New Roman" w:cs="Times New Roman"/>
          <w:sz w:val="24"/>
          <w:szCs w:val="24"/>
        </w:rPr>
        <w:t xml:space="preserve">2.21. В случае прекращения выплаты аграрной стипендии по основаниям, предусмотренным </w:t>
      </w:r>
      <w:hyperlink w:anchor="P92" w:history="1">
        <w:r w:rsidRPr="00DA549F">
          <w:rPr>
            <w:rFonts w:ascii="Times New Roman" w:hAnsi="Times New Roman" w:cs="Times New Roman"/>
            <w:color w:val="0000FF"/>
            <w:sz w:val="24"/>
            <w:szCs w:val="24"/>
          </w:rPr>
          <w:t>пунктом 2.19</w:t>
        </w:r>
      </w:hyperlink>
      <w:r w:rsidRPr="00DA549F">
        <w:rPr>
          <w:rFonts w:ascii="Times New Roman" w:hAnsi="Times New Roman" w:cs="Times New Roman"/>
          <w:sz w:val="24"/>
          <w:szCs w:val="24"/>
        </w:rPr>
        <w:t xml:space="preserve"> настоящего Положения, средства областного бюджета, выделенные студенту на выплату аграрной стипендии, подлежат возврату в областной бюджет в полном объеме.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lastRenderedPageBreak/>
        <w:t>2.22. Студенты, образовательные организации, сельскохозяйственные организации, заключившие договор о выплате аграрной стипендии, обязаны информировать Минсельхозпрод об обстоятельствах, влекущих приостановление, возобновление или прекращение выплаты аграрной стипендии, в течение 3 рабочих дней со дня наступления указанных событий.</w:t>
      </w:r>
    </w:p>
    <w:p w:rsidR="00B26081" w:rsidRPr="00DA549F" w:rsidRDefault="00B26081" w:rsidP="00B260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  <w:highlight w:val="green"/>
        </w:rPr>
        <w:t xml:space="preserve">2.23. Минсельхозпрод в течение 7 рабочих дней со дня подтверждения обстоятельств, влекущих приостановление, возобновление или прекращение выплаты аграрной стипендии, уведомляет студента о приостановлении, возобновлении, а также о прекращении выплаты аграрной стипендии и необходимости возврата средств, выделенных на выплату аграрной стипендии, в соответствии с </w:t>
      </w:r>
      <w:hyperlink w:anchor="P97" w:history="1">
        <w:r w:rsidRPr="00DA549F">
          <w:rPr>
            <w:rFonts w:ascii="Times New Roman" w:hAnsi="Times New Roman" w:cs="Times New Roman"/>
            <w:color w:val="0000FF"/>
            <w:sz w:val="24"/>
            <w:szCs w:val="24"/>
            <w:highlight w:val="green"/>
          </w:rPr>
          <w:t>пунктом 2.21</w:t>
        </w:r>
      </w:hyperlink>
      <w:r w:rsidRPr="00DA549F">
        <w:rPr>
          <w:rFonts w:ascii="Times New Roman" w:hAnsi="Times New Roman" w:cs="Times New Roman"/>
          <w:sz w:val="24"/>
          <w:szCs w:val="24"/>
          <w:highlight w:val="green"/>
        </w:rPr>
        <w:t xml:space="preserve"> настоящего Положения.</w:t>
      </w:r>
    </w:p>
    <w:p w:rsidR="00DA549F" w:rsidRDefault="00DA549F" w:rsidP="00DA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DA549F" w:rsidRDefault="00DA549F" w:rsidP="00DA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DAA" w:rsidRPr="001C1C12" w:rsidRDefault="00DA549F" w:rsidP="00DA5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49F">
        <w:rPr>
          <w:rFonts w:ascii="Times New Roman" w:hAnsi="Times New Roman" w:cs="Times New Roman"/>
          <w:sz w:val="24"/>
          <w:szCs w:val="24"/>
        </w:rPr>
        <w:t>Дополнительно сообщаем, что информация по указанному вопросу размещена на официальном сайте министерства в информационн</w:t>
      </w:r>
      <w:proofErr w:type="gramStart"/>
      <w:r w:rsidRPr="00DA549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549F">
        <w:rPr>
          <w:rFonts w:ascii="Times New Roman" w:hAnsi="Times New Roman" w:cs="Times New Roman"/>
          <w:sz w:val="24"/>
          <w:szCs w:val="24"/>
        </w:rPr>
        <w:t xml:space="preserve"> телекоммуникационной сети Интернет </w:t>
      </w:r>
      <w:proofErr w:type="spellStart"/>
      <w:r w:rsidRPr="00DA549F">
        <w:rPr>
          <w:rFonts w:ascii="Times New Roman" w:hAnsi="Times New Roman" w:cs="Times New Roman"/>
          <w:b/>
          <w:sz w:val="24"/>
          <w:szCs w:val="24"/>
        </w:rPr>
        <w:t>www.mcx-nnov.ru</w:t>
      </w:r>
      <w:proofErr w:type="spellEnd"/>
      <w:r w:rsidRPr="00DA549F">
        <w:rPr>
          <w:rFonts w:ascii="Times New Roman" w:hAnsi="Times New Roman" w:cs="Times New Roman"/>
          <w:sz w:val="24"/>
          <w:szCs w:val="24"/>
        </w:rPr>
        <w:t xml:space="preserve"> (</w:t>
      </w:r>
      <w:r w:rsidRPr="00DA549F">
        <w:rPr>
          <w:rFonts w:ascii="Times New Roman" w:hAnsi="Times New Roman" w:cs="Times New Roman"/>
          <w:b/>
          <w:sz w:val="24"/>
          <w:szCs w:val="24"/>
        </w:rPr>
        <w:t>раздел «Кадровое</w:t>
      </w:r>
      <w:r w:rsidR="001C1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549F">
        <w:rPr>
          <w:rFonts w:ascii="Times New Roman" w:hAnsi="Times New Roman" w:cs="Times New Roman"/>
          <w:b/>
          <w:sz w:val="24"/>
          <w:szCs w:val="24"/>
        </w:rPr>
        <w:t>обеспечение»/ «Государственная поддержка кадров»/ «Меры государственной поддержки молодых специалистов и работников»).</w:t>
      </w:r>
      <w:r w:rsidRPr="00DA549F">
        <w:rPr>
          <w:rFonts w:ascii="Times New Roman" w:hAnsi="Times New Roman" w:cs="Times New Roman"/>
          <w:sz w:val="24"/>
          <w:szCs w:val="24"/>
        </w:rPr>
        <w:t xml:space="preserve"> Контактная информация организаций отрасли доступна для скачивания в </w:t>
      </w:r>
      <w:r>
        <w:rPr>
          <w:rFonts w:ascii="Times New Roman" w:hAnsi="Times New Roman" w:cs="Times New Roman"/>
          <w:sz w:val="28"/>
          <w:szCs w:val="28"/>
        </w:rPr>
        <w:t>разделе «Предприятия АПК».</w:t>
      </w:r>
    </w:p>
    <w:sectPr w:rsidR="00196DAA" w:rsidRPr="001C1C12" w:rsidSect="00B63F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081"/>
    <w:rsid w:val="00043D77"/>
    <w:rsid w:val="0006649A"/>
    <w:rsid w:val="001C1C12"/>
    <w:rsid w:val="00367E22"/>
    <w:rsid w:val="00B26081"/>
    <w:rsid w:val="00B63F7C"/>
    <w:rsid w:val="00BE174C"/>
    <w:rsid w:val="00DA549F"/>
    <w:rsid w:val="00E601FC"/>
    <w:rsid w:val="00FB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A2570B19CC45475D7ADC4F4C536BF87A420EA59CD15C4389FCD483053F11179D8167351F8775392D563C0C5FE8FC7EFB611p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Тимакова</dc:creator>
  <cp:lastModifiedBy>admin</cp:lastModifiedBy>
  <cp:revision>7</cp:revision>
  <dcterms:created xsi:type="dcterms:W3CDTF">2020-05-22T08:30:00Z</dcterms:created>
  <dcterms:modified xsi:type="dcterms:W3CDTF">2020-05-29T08:51:00Z</dcterms:modified>
</cp:coreProperties>
</file>