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1" w:rsidRPr="00706401" w:rsidRDefault="00706401" w:rsidP="00706401">
      <w:pPr>
        <w:spacing w:after="65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  <w:r w:rsidRPr="00706401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>Об участии несовершеннолетних лиц в митингах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Важно знать и помнить,  что до 18 лет  ответственность за действия подростка несут родители или его законные представители.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b/>
          <w:bCs/>
          <w:color w:val="000000" w:themeColor="text1"/>
          <w:sz w:val="21"/>
          <w:u w:val="single"/>
        </w:rPr>
        <w:t>Участие в санкционированном митинге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Это одобренное властями собрание людей, при этом митингующие должны вести себя в рамках закона и не провоцировать сотрудников органов правопорядка.  В этом случае задерживать и привлекать к ответственности никто никого не имеет право. Задержание возможно при  нанесении материального ущерба имуществу (магазинам, автомобилям, жилым                     домам и т.п.), при незаконном противодействии представителям правоохранительных органов или угрозе жизни и здоровью других лиц.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После задержания, подростка могут отвезти в отделение полиции и вызвать родителей (законных представителей). Возможно административное наказание —  постановка на учет с Инспекцию по делам несовершеннолетних и штраф от 10 до 20 тысяч рублей (п.1, ст. 20.2 </w:t>
      </w:r>
      <w:proofErr w:type="spellStart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КоАП</w:t>
      </w:r>
      <w:proofErr w:type="spellEnd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РФ), который выплачивается родителями (законными представителями).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b/>
          <w:bCs/>
          <w:color w:val="000000" w:themeColor="text1"/>
          <w:sz w:val="21"/>
          <w:u w:val="single"/>
        </w:rPr>
        <w:t>Участие в несанкционированном митинге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Появление несовершеннолетнего на таком мероприятии является уже незаконным. Последствия: штраф родителям (законным представителям) от 20 до 30 тысяч рублей (</w:t>
      </w:r>
      <w:proofErr w:type="gramStart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ч</w:t>
      </w:r>
      <w:proofErr w:type="gramEnd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.2 ст.20.2 </w:t>
      </w:r>
      <w:proofErr w:type="spellStart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КоАП</w:t>
      </w:r>
      <w:proofErr w:type="spellEnd"/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РФ) и постановка на учет в Инспекции по делам несовершеннолетних.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706401">
        <w:rPr>
          <w:rFonts w:ascii="Arial" w:eastAsia="Times New Roman" w:hAnsi="Arial" w:cs="Arial"/>
          <w:color w:val="000000" w:themeColor="text1"/>
          <w:sz w:val="21"/>
          <w:szCs w:val="21"/>
        </w:rPr>
        <w:t>В том случае, если в ходе протестных действий будет повреждено какое-либо имущество, то ущерб должен быть возмещен виновной стороной, а при нанесении вреда здоровью другим лицам – возбуждение уголовного дела.</w:t>
      </w:r>
    </w:p>
    <w:p w:rsidR="00706401" w:rsidRPr="00706401" w:rsidRDefault="00706401" w:rsidP="00706401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706401">
        <w:rPr>
          <w:rFonts w:ascii="Arial" w:eastAsia="Times New Roman" w:hAnsi="Arial" w:cs="Arial"/>
          <w:color w:val="666666"/>
          <w:sz w:val="21"/>
          <w:szCs w:val="21"/>
        </w:rPr>
        <w:t> </w:t>
      </w:r>
    </w:p>
    <w:p w:rsidR="00324290" w:rsidRDefault="00324290"/>
    <w:sectPr w:rsidR="003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06401"/>
    <w:rsid w:val="00324290"/>
    <w:rsid w:val="0070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706401"/>
  </w:style>
  <w:style w:type="character" w:styleId="a3">
    <w:name w:val="Hyperlink"/>
    <w:basedOn w:val="a0"/>
    <w:uiPriority w:val="99"/>
    <w:semiHidden/>
    <w:unhideWhenUsed/>
    <w:rsid w:val="00706401"/>
    <w:rPr>
      <w:color w:val="0000FF"/>
      <w:u w:val="single"/>
    </w:rPr>
  </w:style>
  <w:style w:type="character" w:customStyle="1" w:styleId="byline">
    <w:name w:val="byline"/>
    <w:basedOn w:val="a0"/>
    <w:rsid w:val="00706401"/>
  </w:style>
  <w:style w:type="character" w:customStyle="1" w:styleId="author">
    <w:name w:val="author"/>
    <w:basedOn w:val="a0"/>
    <w:rsid w:val="00706401"/>
  </w:style>
  <w:style w:type="paragraph" w:styleId="a4">
    <w:name w:val="Normal (Web)"/>
    <w:basedOn w:val="a"/>
    <w:uiPriority w:val="99"/>
    <w:semiHidden/>
    <w:unhideWhenUsed/>
    <w:rsid w:val="0070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GTS-250</cp:lastModifiedBy>
  <cp:revision>3</cp:revision>
  <dcterms:created xsi:type="dcterms:W3CDTF">2021-02-16T17:47:00Z</dcterms:created>
  <dcterms:modified xsi:type="dcterms:W3CDTF">2021-02-16T17:48:00Z</dcterms:modified>
</cp:coreProperties>
</file>