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Памятка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 предупреждению дорожных происшествий.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Уважаемые родители, опекуны!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переходят проезжую часть на красный сигнал светофора;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допускают игры и катание на велосипеде по дорогам с оживленным транспортным движением;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неправильно обходят стоящий транспорт;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играют на проезжей части дорог;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переходят дорогу в неустановленном месте и перед близко идущим транспортом.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безопасности ваших детей на дороге с детства приучайте ребенка к уважению ПРАВИЛ ДОРОЖНОГО ДВИЖЕНИЯ,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Переходя дорогу с ребенком, крепко держите его за руку, всегда строго соблюдайте правила дорожного движения. Сами добивайтесь этого от своего ребенка.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Находясь на улице с ребенком: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проезжей части не </w:t>
      </w:r>
      <w:proofErr w:type="gramStart"/>
      <w:r>
        <w:rPr>
          <w:color w:val="000000"/>
          <w:sz w:val="28"/>
          <w:szCs w:val="28"/>
        </w:rPr>
        <w:t>спешите</w:t>
      </w:r>
      <w:proofErr w:type="gramEnd"/>
      <w:r>
        <w:rPr>
          <w:color w:val="000000"/>
          <w:sz w:val="28"/>
          <w:szCs w:val="28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Выходя на проезжую часть, прекращайте разговоры, ребенок должен привыкнуть, что при переходе улицы разговоры излишни.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- Никогда не переходите улицу наискосок, подчеркивайте ребенку всякий раз, что идете строго поперек улицы.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Переходите улицу только на пешеходных переходах или на перекрестках по линии тротуаров.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вы приучите детей ходить, где придется, никакая школа не будет в силах его переучить.    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 автобуса, трамвая, такси старайтесь выходить первым, впереди ребенка, в противном случае он может упасть или выбежать на </w:t>
      </w:r>
      <w:proofErr w:type="gramStart"/>
      <w:r>
        <w:rPr>
          <w:color w:val="000000"/>
          <w:sz w:val="28"/>
          <w:szCs w:val="28"/>
        </w:rPr>
        <w:t>проезжую</w:t>
      </w:r>
      <w:proofErr w:type="gramEnd"/>
      <w:r>
        <w:rPr>
          <w:color w:val="000000"/>
          <w:sz w:val="28"/>
          <w:szCs w:val="28"/>
        </w:rPr>
        <w:t xml:space="preserve"> часть улицы.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Привлекайте ребенка к участию в вашем наблюдении обстановки на улице: показывайте ему те машины, которые вы увидели издали и которые едут с большой скоростью, их надо пропустить.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Подчеркивайте свои движения, находясь с ребенком на улице: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Не выходите с ребенком из-за машины или из-за кустов, не осмотрев предварительно улицу, это типичная ошибка детей, и надо, чтобы они ее не повторяли.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посылайте ребенка переходить или пересекать улицу впереди вас - этим вы обучаете его идти через улицу, не глядя по сторонам.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Маленького ребенка надо крепко держать за руку, быть готовым удержать при попытке вырваться. Это типичная причина несчастных случаев.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Учите ребенка смотреть: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Смотреть «</w:t>
      </w:r>
      <w:proofErr w:type="spellStart"/>
      <w:r>
        <w:rPr>
          <w:color w:val="000000"/>
          <w:sz w:val="28"/>
          <w:szCs w:val="28"/>
        </w:rPr>
        <w:t>налево-направо</w:t>
      </w:r>
      <w:proofErr w:type="spellEnd"/>
      <w:r>
        <w:rPr>
          <w:color w:val="000000"/>
          <w:sz w:val="28"/>
          <w:szCs w:val="28"/>
        </w:rPr>
        <w:t>» при переходе улицы иногда надо несколько раз, так как обстановка на дороге, улице может измениться.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Учите ребенка предвидеть скрытую опасность: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Неоднократно покажите ребенку с тротуара стоящий автобус (спереди) и внезапно выезжающую из-за него попутную машину.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Стоящий грузовик - и внезапно выезжающую из-за него другую машину.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Кусты, деревья, забор и машину из-за них. Ребенок должен привыкнуть, убедиться своими глазами, что за разными предметами на улице часто скрывается опасность. Тогда он сможет предвидеть ее.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lastRenderedPageBreak/>
        <w:t xml:space="preserve">Памятка 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 предупреждению пожаров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ШАЛОСТЬ ДЕТЕЙ С ОГНЕМ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Статистика показывает, что обычно от 15 до 25% общего количества пожаров происходит от шалости детей с огнем или нагревательными приборами.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костер, который он когда-то видел в лесу, огороде и т.д. Подражая взрослым, дети иногда делают попытки курить.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Виноваты в этом конечно родители, которые оставляют детей одних в квартире, не прячут от них спички, не контролируют поведение детей, не следят за их играми, а иногда потакая детским капризам, разрешают играть со спичками, поручают разжигать или присматривать за топящимися печами, горящими примусами и керогазами.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Храните спички в недоступных для детей местах, запрещайте детям покупать в магазинах спички и папиросы и постоянно следите за детьми.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Детей нельзя запирать в квартирах (сколько трагедий произошло в результате этого), доверять или наблюдать за топящимися печами и нагревательными приборами. Тем более нельзя разрешать малолетним детям включать нагревательные приборы.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иметь в виду, что если пожар произойдет в результате безнадзорности детей, то родители по закону несут ответственность за это в административном порядке. Право наказывать в таких случаях родителей предоставлено административной комиссии. Одновременно народный суд вправе по заявлению потерпевшего взыскать с родителей, допустивших безнадзорность детей, сумму причиненного таким пожаром ущерба.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ПАМЯТКА РЕБЕНКУ «ЧТОБЫ НЕ СГОРЕТЬ»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FF0000"/>
        </w:rPr>
        <w:t>Р</w:t>
      </w:r>
      <w:proofErr w:type="gramEnd"/>
      <w:r>
        <w:rPr>
          <w:b/>
          <w:bCs/>
          <w:color w:val="FF0000"/>
        </w:rPr>
        <w:t xml:space="preserve"> Е Б Я Т А!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 от огня и дыма.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 Главное, что нужно запомнить – спички и зажигалки служат для хозяйственных дел, но никак не для игр. Даже маленькая искра может привести к большой беде.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 Не включайте телевизор без взрослых.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 Если пожар случился в твоей квартире – убегай подальше. Не забудь закрыть за собой дверь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 Твердо знайте, что из дома есть два спасательных выхода: если нельзя выйти в дверь, зовите на помощь с балкона или окна.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 Ни в коем случае не прячьтесь во время пожара под кроватью или в шкафу – пожарным будет трудно вас найти.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 Если на вас загорелась одежда - остановитесь, падайте на землю и катайтесь.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 Если вы обожгли руку – подставьте ее под струю холодной воды и позовите на помощь взрослых.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 Если в подъезде огонь или дым, не выходите из квартиры. Откройте окно или балкон и зовите на помощь. Во время пожара нельзя пользоваться лифтом: он может застрять между этажами.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 Тушить огонь – дело взрослых, но вызвать пожарных вы можете сами. Телефон пожарной охраны запомнить очень легко – 01. Назовите свое имя и адрес. Если не дозвонились сами, попросите об этом старших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ОБРАЩЕНИЕ К ДЕТЯМ ПО ПОЖАРАМ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Дорогие ребята!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                 Пожары причиняют людям большие несчастья. Чтобы избежать этого, нужно строго соблюдать правила пожарной безопасности.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                 Помните! Эти правила требуют только одного: осторожного обращения с огнем.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                 В первую очередь не играйте со спичками, следите, чтобы не шалили с огнем ваши товарищи и маленькие дети.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                 Не 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 Ни в коем случае не разрешается пользоваться спичками, свечами.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                 Не играйте с электронагревательными приборами, это опасно! От электроприборов, включенных в сеть и оставленных без присмотра, часто возникают пожары.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                        Ребята! Помните эти правила всегда, разъясняйте их своим друзьям и товарищам. Этим вы окажите помощь работникам противопожарной службы в деле предупреждения пожаров в школах, жилых домах, в лагерях.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ПРОТИВОПОЖАРНАЯ БЕСЕДА  С РОДИТЕЛЯМИ И ОПЕКУНАМИ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 из причин возникновения пожаров – </w:t>
      </w:r>
      <w:r>
        <w:rPr>
          <w:b/>
          <w:bCs/>
          <w:color w:val="000000"/>
          <w:sz w:val="28"/>
          <w:szCs w:val="28"/>
        </w:rPr>
        <w:t>детская шалость</w:t>
      </w:r>
      <w:r>
        <w:rPr>
          <w:color w:val="000000"/>
          <w:sz w:val="28"/>
          <w:szCs w:val="28"/>
        </w:rPr>
        <w:t>, неумелое обращение с огнем и огнеопасными предметами детей дошкольного и младшего школьного возраста.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Почему это происходит? Ответ прост – недостаточное обучение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дома, на улице, в лесу требования правил пожарной безопасности.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опасности и последствий пожара. Но хуже того, часто сами подают пример небрежного обращения с огнем, а также оставляют детей без присмотра наедине со спичками.    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064BBD" w:rsidRDefault="00064BBD" w:rsidP="00064BBD">
      <w:pPr>
        <w:pStyle w:val="a3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6136BB" w:rsidRDefault="006136BB"/>
    <w:sectPr w:rsidR="0061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4BBD"/>
    <w:rsid w:val="00064BBD"/>
    <w:rsid w:val="0061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8162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GTS-250</dc:creator>
  <cp:keywords/>
  <dc:description/>
  <cp:lastModifiedBy>GTS-250</cp:lastModifiedBy>
  <cp:revision>3</cp:revision>
  <dcterms:created xsi:type="dcterms:W3CDTF">2021-08-02T10:09:00Z</dcterms:created>
  <dcterms:modified xsi:type="dcterms:W3CDTF">2021-08-02T10:09:00Z</dcterms:modified>
</cp:coreProperties>
</file>